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781"/>
        <w:gridCol w:w="2299"/>
        <w:gridCol w:w="2720"/>
        <w:gridCol w:w="2720"/>
      </w:tblGrid>
      <w:tr w:rsidR="00E07013" w:rsidRPr="00E07013" w:rsidTr="00E07013">
        <w:trPr>
          <w:trHeight w:val="233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b/>
                <w:bCs/>
                <w:lang w:val="en-US"/>
              </w:rPr>
              <w:t xml:space="preserve">S/NO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b/>
                <w:bCs/>
                <w:lang w:val="en-US"/>
              </w:rPr>
              <w:t xml:space="preserve">NAME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b/>
                <w:bCs/>
                <w:lang w:val="en-US"/>
              </w:rPr>
              <w:t xml:space="preserve">POSITION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b/>
                <w:bCs/>
                <w:lang w:val="en-US"/>
              </w:rPr>
              <w:t xml:space="preserve">QUALIFICATION </w:t>
            </w:r>
          </w:p>
        </w:tc>
      </w:tr>
      <w:tr w:rsidR="00E07013" w:rsidRPr="00E07013" w:rsidTr="00E07013">
        <w:trPr>
          <w:trHeight w:val="487"/>
        </w:trPr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1 </w:t>
            </w:r>
          </w:p>
        </w:tc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TURRET ENGINEERING NIGERIA LIMITED </w:t>
            </w:r>
          </w:p>
        </w:tc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FABRICATION &amp; CONSTRUCTION OF TANKS </w:t>
            </w:r>
          </w:p>
        </w:tc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LONG TERM PARTNERSHIP </w:t>
            </w:r>
          </w:p>
        </w:tc>
      </w:tr>
      <w:tr w:rsidR="00E07013" w:rsidRPr="00E07013" w:rsidTr="00E07013">
        <w:trPr>
          <w:trHeight w:val="593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2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ARCHMANN ENGINEERING NIGERIA LIMITED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FABRICATION &amp; PIPELINE LAYING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SHORT TERM PARTNERSHIP </w:t>
            </w:r>
          </w:p>
        </w:tc>
      </w:tr>
      <w:tr w:rsidR="00E07013" w:rsidRPr="00E07013" w:rsidTr="00E07013">
        <w:trPr>
          <w:trHeight w:val="593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3.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STOPAG, ANTI- CORROSION INDUSTRIES, NETHERLAND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ANTI -CORROSION MATERIALS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REPRESENTATIVE, NIGERIA </w:t>
            </w:r>
          </w:p>
        </w:tc>
      </w:tr>
      <w:tr w:rsidR="00E07013" w:rsidRPr="00E07013" w:rsidTr="00E07013">
        <w:trPr>
          <w:trHeight w:val="593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4.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FRANCARE INDUSTRIES, FRANCE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OIL &amp; GAS EQUIPMENT/MATERIALS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REPRESENTATIVE, NIGERIA </w:t>
            </w:r>
          </w:p>
        </w:tc>
      </w:tr>
      <w:tr w:rsidR="00E07013" w:rsidRPr="00E07013" w:rsidTr="00E07013">
        <w:trPr>
          <w:trHeight w:val="593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5.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VIKOMA INDUSTRIES, UK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OIL SPILL RESPONSE MATERIALS/ SERVICES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SUB-REPRESENTATIVE TO EMCO        OILFIELD SERVICES, NIGERIA </w:t>
            </w:r>
          </w:p>
        </w:tc>
      </w:tr>
      <w:tr w:rsidR="00E07013" w:rsidRPr="00E07013" w:rsidTr="00E07013">
        <w:trPr>
          <w:trHeight w:val="593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6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MOTION INDUSTRIES, USA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OIL &amp; GAS EQUIPMENT/MATERIAL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000000" w:rsidRPr="00E07013" w:rsidRDefault="00E07013" w:rsidP="00E07013">
            <w:r w:rsidRPr="00E07013">
              <w:rPr>
                <w:lang w:val="en-US"/>
              </w:rPr>
              <w:t xml:space="preserve">REPRESENTATIVE, NIGERIA </w:t>
            </w:r>
          </w:p>
        </w:tc>
      </w:tr>
    </w:tbl>
    <w:p w:rsidR="001A1978" w:rsidRPr="00E07013" w:rsidRDefault="001A1978" w:rsidP="00E07013"/>
    <w:sectPr w:rsidR="001A1978" w:rsidRPr="00E07013" w:rsidSect="001A1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22A"/>
    <w:rsid w:val="00074F41"/>
    <w:rsid w:val="001A1978"/>
    <w:rsid w:val="005F7DAC"/>
    <w:rsid w:val="00605405"/>
    <w:rsid w:val="00DB3627"/>
    <w:rsid w:val="00E07013"/>
    <w:rsid w:val="00E6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2017-05-19T16:25:00Z</dcterms:created>
  <dcterms:modified xsi:type="dcterms:W3CDTF">2017-05-19T16:25:00Z</dcterms:modified>
</cp:coreProperties>
</file>